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eastAsia="方正小标宋简体"/>
          <w:color w:val="333333"/>
          <w:sz w:val="40"/>
          <w:szCs w:val="44"/>
        </w:rPr>
      </w:pPr>
    </w:p>
    <w:p>
      <w:pPr>
        <w:pStyle w:val="5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eastAsia="方正小标宋简体"/>
          <w:color w:val="333333"/>
          <w:sz w:val="40"/>
          <w:szCs w:val="44"/>
        </w:rPr>
      </w:pPr>
      <w:r>
        <w:rPr>
          <w:rFonts w:hint="eastAsia" w:ascii="方正小标宋简体" w:eastAsia="方正小标宋简体"/>
          <w:color w:val="333333"/>
          <w:sz w:val="40"/>
          <w:szCs w:val="44"/>
        </w:rPr>
        <w:t>安岳县202</w:t>
      </w:r>
      <w:r>
        <w:rPr>
          <w:rFonts w:hint="eastAsia" w:ascii="方正小标宋简体" w:eastAsia="方正小标宋简体"/>
          <w:color w:val="333333"/>
          <w:sz w:val="40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color w:val="333333"/>
          <w:sz w:val="40"/>
          <w:szCs w:val="44"/>
        </w:rPr>
        <w:t>年度经营性人力资源服务机构年检情况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560" w:lineRule="exact"/>
        <w:rPr>
          <w:rFonts w:hint="eastAsia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单位名称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：</w:t>
      </w:r>
      <w:r>
        <w:rPr>
          <w:rStyle w:val="8"/>
          <w:rFonts w:hint="default" w:ascii="Times New Roman" w:hAnsi="Times New Roman" w:eastAsia="方正仿宋简体" w:cs="Times New Roman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安岳县贵夫人职业技能培训学校有限公司</w:t>
      </w:r>
    </w:p>
    <w:p>
      <w:pPr>
        <w:ind w:left="1602" w:leftChars="304" w:hanging="964" w:hangingChars="300"/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b/>
          <w:bCs/>
          <w:sz w:val="32"/>
          <w:szCs w:val="32"/>
          <w:shd w:val="clear" w:color="auto" w:fill="FFFFFF"/>
        </w:rPr>
        <w:t>注册地址：</w:t>
      </w:r>
      <w:r>
        <w:rPr>
          <w:rFonts w:hint="default" w:ascii="Times New Roman" w:hAnsi="Times New Roman" w:eastAsia="方正仿宋简体" w:cs="Times New Roman"/>
          <w:spacing w:val="-20"/>
          <w:sz w:val="32"/>
          <w:szCs w:val="32"/>
          <w:lang w:eastAsia="zh-CN"/>
        </w:rPr>
        <w:t>四川省资阳市安岳县</w:t>
      </w:r>
      <w:r>
        <w:rPr>
          <w:rFonts w:hint="eastAsia" w:ascii="Times New Roman" w:hAnsi="Times New Roman" w:eastAsia="方正仿宋简体" w:cs="Times New Roman"/>
          <w:spacing w:val="-20"/>
          <w:sz w:val="32"/>
          <w:szCs w:val="32"/>
          <w:lang w:eastAsia="zh-CN"/>
        </w:rPr>
        <w:t>岳阳镇何家巷</w:t>
      </w:r>
      <w:r>
        <w:rPr>
          <w:rFonts w:hint="eastAsia" w:ascii="Times New Roman" w:hAnsi="Times New Roman" w:eastAsia="方正仿宋简体" w:cs="Times New Roman"/>
          <w:spacing w:val="-20"/>
          <w:sz w:val="32"/>
          <w:szCs w:val="32"/>
          <w:lang w:val="en-US" w:eastAsia="zh-CN"/>
        </w:rPr>
        <w:t>34号（4幢2单元1层1——5号、2层202号）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6" w:hanging="1606" w:hangingChars="500"/>
        <w:textAlignment w:val="auto"/>
        <w:rPr>
          <w:rFonts w:hint="eastAsia" w:ascii="Times New Roman" w:hAnsi="Times New Roman" w:eastAsia="方正仿宋_GBK" w:cs="Times New Roman"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shd w:val="clear" w:color="auto" w:fill="FFFFFF"/>
        </w:rPr>
        <w:t>许    可：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  <w:t>为劳动者介绍用人单位，为用人单位推荐劳动者，为用人单位和个人提供职业介绍信息服务，从事互联网人力资源信息服务，组织开展现场招聘会，开展网络招聘，开展高级人才寻访服务。</w:t>
      </w:r>
    </w:p>
    <w:p>
      <w:pPr>
        <w:spacing w:line="560" w:lineRule="exact"/>
        <w:ind w:left="1606" w:hanging="1606" w:hangingChars="500"/>
        <w:rPr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</w:pPr>
      <w:r>
        <w:rPr>
          <w:rFonts w:hint="eastAsia" w:ascii="方正仿宋_GBK" w:eastAsia="方正仿宋_GBK"/>
          <w:b/>
          <w:bCs/>
          <w:sz w:val="32"/>
          <w:szCs w:val="32"/>
          <w:shd w:val="clear" w:color="auto" w:fill="FFFFFF"/>
        </w:rPr>
        <w:t>备    案：</w:t>
      </w:r>
      <w:r>
        <w:rPr>
          <w:rFonts w:hint="eastAsia" w:ascii="方正仿宋_GBK" w:eastAsia="方正仿宋_GBK"/>
          <w:b w:val="0"/>
          <w:bCs w:val="0"/>
          <w:sz w:val="32"/>
          <w:szCs w:val="32"/>
          <w:shd w:val="clear" w:color="auto" w:fill="FFFFFF"/>
          <w:lang w:eastAsia="zh-CN"/>
        </w:rPr>
        <w:t>开展人力资源供求信息的收集和发布、就业和创业指导、人力资源管理咨询、人力资源测评、承接人力资源服务外包等人力资源服务业务。</w:t>
      </w:r>
    </w:p>
    <w:p>
      <w:pPr>
        <w:spacing w:line="560" w:lineRule="exact"/>
        <w:rPr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</w:pPr>
      <w:r>
        <w:rPr>
          <w:rFonts w:hint="eastAsia" w:ascii="方正仿宋_GBK" w:eastAsia="方正仿宋_GBK"/>
          <w:b/>
          <w:bCs/>
          <w:sz w:val="32"/>
          <w:szCs w:val="32"/>
          <w:shd w:val="clear" w:color="auto" w:fill="FFFFFF"/>
        </w:rPr>
        <w:t>法定代表人：</w:t>
      </w:r>
      <w:r>
        <w:rPr>
          <w:rFonts w:hint="eastAsia" w:ascii="方正仿宋_GBK" w:eastAsia="方正仿宋_GBK"/>
          <w:b/>
          <w:bCs/>
          <w:sz w:val="32"/>
          <w:szCs w:val="32"/>
          <w:shd w:val="clear" w:color="auto" w:fill="FFFFFF"/>
          <w:lang w:eastAsia="zh-CN"/>
        </w:rPr>
        <w:t>唐兴军</w:t>
      </w:r>
    </w:p>
    <w:p>
      <w:pPr>
        <w:spacing w:line="560" w:lineRule="exact"/>
        <w:rPr>
          <w:rFonts w:hint="eastAsia" w:ascii="Times New Roman" w:hAnsi="Times New Roman" w:eastAsia="方正仿宋_GBK" w:cs="Times New Roman"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shd w:val="clear" w:color="auto" w:fill="FFFFFF"/>
        </w:rPr>
        <w:t>是否合格：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合格</w:t>
      </w:r>
    </w:p>
    <w:p>
      <w:pPr>
        <w:spacing w:line="560" w:lineRule="exact"/>
        <w:rPr>
          <w:rFonts w:hint="eastAsia" w:ascii="Times New Roman" w:hAnsi="Times New Roman" w:eastAsia="方正仿宋_GBK" w:cs="Times New Roman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E5"/>
    <w:rsid w:val="0012116E"/>
    <w:rsid w:val="00165AE5"/>
    <w:rsid w:val="00224140"/>
    <w:rsid w:val="00390B72"/>
    <w:rsid w:val="004110EC"/>
    <w:rsid w:val="007607F3"/>
    <w:rsid w:val="00A20105"/>
    <w:rsid w:val="00A759ED"/>
    <w:rsid w:val="00AD664A"/>
    <w:rsid w:val="00B13DD6"/>
    <w:rsid w:val="00C50814"/>
    <w:rsid w:val="00EF4A15"/>
    <w:rsid w:val="06A976BD"/>
    <w:rsid w:val="43250127"/>
    <w:rsid w:val="535A6F85"/>
    <w:rsid w:val="57875336"/>
    <w:rsid w:val="6130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unhideWhenUsed/>
    <w:qFormat/>
    <w:uiPriority w:val="0"/>
    <w:pPr>
      <w:spacing w:beforeLines="0" w:afterLines="0"/>
    </w:pPr>
    <w:rPr>
      <w:rFonts w:hint="default" w:ascii="Calibri" w:hAnsi="Calibri" w:eastAsia="宋体" w:cs="黑体"/>
      <w:sz w:val="21"/>
      <w:szCs w:val="22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108</Words>
  <Characters>616</Characters>
  <Lines>5</Lines>
  <Paragraphs>1</Paragraphs>
  <TotalTime>0</TotalTime>
  <ScaleCrop>false</ScaleCrop>
  <LinksUpToDate>false</LinksUpToDate>
  <CharactersWithSpaces>723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2021-02-19T01:04:00Z</dcterms:created>
  <dc:creator>吴乐欢</dc:creator>
  <cp:lastModifiedBy>姚勇</cp:lastModifiedBy>
  <dcterms:modified xsi:type="dcterms:W3CDTF">2023-03-15T03:42:58Z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9EDD2F20B29544B9B648D6485ED36B39</vt:lpwstr>
  </property>
</Properties>
</file>